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C2" w:rsidRDefault="002A1AC2" w:rsidP="002A1AC2">
      <w:pPr>
        <w:jc w:val="center"/>
        <w:rPr>
          <w:rFonts w:cs="Traditional Arabic"/>
          <w:b/>
          <w:bCs/>
          <w:sz w:val="44"/>
          <w:szCs w:val="44"/>
          <w:rtl/>
        </w:rPr>
      </w:pPr>
    </w:p>
    <w:p w:rsidR="00FC542C" w:rsidRDefault="002A1AC2" w:rsidP="002A1AC2">
      <w:pPr>
        <w:jc w:val="center"/>
        <w:rPr>
          <w:rFonts w:cs="Traditional Arabic"/>
          <w:b/>
          <w:bCs/>
          <w:sz w:val="44"/>
          <w:szCs w:val="44"/>
          <w:rtl/>
        </w:rPr>
      </w:pPr>
      <w:bookmarkStart w:id="0" w:name="_GoBack"/>
      <w:r w:rsidRPr="002A1AC2">
        <w:rPr>
          <w:rFonts w:cs="Traditional Arabic" w:hint="cs"/>
          <w:b/>
          <w:bCs/>
          <w:sz w:val="44"/>
          <w:szCs w:val="44"/>
          <w:rtl/>
        </w:rPr>
        <w:t>استمارة رأي القطاع المستفيد من برامج الجامعة</w:t>
      </w:r>
    </w:p>
    <w:bookmarkEnd w:id="0"/>
    <w:p w:rsidR="002A1AC2" w:rsidRDefault="002A1AC2" w:rsidP="002A1AC2">
      <w:pPr>
        <w:rPr>
          <w:rFonts w:cs="Traditional Arabic"/>
          <w:sz w:val="44"/>
          <w:szCs w:val="44"/>
          <w:rtl/>
        </w:rPr>
      </w:pPr>
      <w:r w:rsidRPr="002A1AC2">
        <w:rPr>
          <w:rFonts w:cs="Traditional Arabic" w:hint="cs"/>
          <w:sz w:val="44"/>
          <w:szCs w:val="44"/>
          <w:rtl/>
        </w:rPr>
        <w:t>سعادة الدكتور/الأستاذ</w:t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Pr="002A1AC2">
        <w:rPr>
          <w:rFonts w:cs="Traditional Arabic" w:hint="cs"/>
          <w:sz w:val="44"/>
          <w:szCs w:val="44"/>
          <w:rtl/>
        </w:rPr>
        <w:tab/>
      </w:r>
      <w:r w:rsidR="00D16E84">
        <w:rPr>
          <w:rFonts w:cs="Traditional Arabic" w:hint="cs"/>
          <w:sz w:val="44"/>
          <w:szCs w:val="44"/>
          <w:rtl/>
        </w:rPr>
        <w:t xml:space="preserve">                </w:t>
      </w:r>
      <w:r w:rsidRPr="002A1AC2">
        <w:rPr>
          <w:rFonts w:cs="Traditional Arabic" w:hint="cs"/>
          <w:sz w:val="44"/>
          <w:szCs w:val="44"/>
          <w:rtl/>
        </w:rPr>
        <w:tab/>
        <w:t>المحترم</w:t>
      </w:r>
    </w:p>
    <w:p w:rsidR="002A1AC2" w:rsidRPr="002A1AC2" w:rsidRDefault="002A1AC2" w:rsidP="002A1AC2">
      <w:pPr>
        <w:rPr>
          <w:rFonts w:cs="Traditional Arabic"/>
          <w:sz w:val="44"/>
          <w:szCs w:val="44"/>
          <w:rtl/>
        </w:rPr>
      </w:pPr>
      <w:r>
        <w:rPr>
          <w:rFonts w:cs="Traditional Arabic" w:hint="cs"/>
          <w:sz w:val="44"/>
          <w:szCs w:val="44"/>
          <w:rtl/>
        </w:rPr>
        <w:tab/>
      </w:r>
      <w:r w:rsidR="00D11969">
        <w:rPr>
          <w:rFonts w:cs="Traditional Arabic" w:hint="cs"/>
          <w:sz w:val="44"/>
          <w:szCs w:val="44"/>
          <w:rtl/>
        </w:rPr>
        <w:t xml:space="preserve">        شركة: </w:t>
      </w:r>
      <w:r>
        <w:rPr>
          <w:rFonts w:cs="Traditional Arabic" w:hint="cs"/>
          <w:sz w:val="44"/>
          <w:szCs w:val="44"/>
          <w:rtl/>
        </w:rPr>
        <w:t>............................................</w:t>
      </w:r>
    </w:p>
    <w:p w:rsidR="002A1AC2" w:rsidRPr="00101EAA" w:rsidRDefault="002A1AC2" w:rsidP="002A1AC2">
      <w:pPr>
        <w:jc w:val="both"/>
        <w:rPr>
          <w:rFonts w:cs="Traditional Arabic"/>
          <w:sz w:val="40"/>
          <w:szCs w:val="40"/>
          <w:rtl/>
        </w:rPr>
      </w:pPr>
      <w:r w:rsidRPr="00101EAA">
        <w:rPr>
          <w:rFonts w:cs="Traditional Arabic" w:hint="cs"/>
          <w:sz w:val="40"/>
          <w:szCs w:val="40"/>
          <w:rtl/>
        </w:rPr>
        <w:t xml:space="preserve">حرصاً من الجامعة على توافق مخرجاتها مع متطلبات القطاع المستفيد و كإحدى الخطوات المتبعة في اعتماد البرامج الدراسية الجديدة أو تعديل ما هو قائم، </w:t>
      </w:r>
      <w:r w:rsidR="00D11969">
        <w:rPr>
          <w:rFonts w:cs="Traditional Arabic" w:hint="cs"/>
          <w:sz w:val="40"/>
          <w:szCs w:val="40"/>
          <w:rtl/>
        </w:rPr>
        <w:t xml:space="preserve">و </w:t>
      </w:r>
      <w:r w:rsidRPr="00101EAA">
        <w:rPr>
          <w:rFonts w:cs="Traditional Arabic" w:hint="cs"/>
          <w:sz w:val="40"/>
          <w:szCs w:val="40"/>
          <w:rtl/>
        </w:rPr>
        <w:t>سعياً نحو ضمان جودة هذه البرامج، فنرجو منكم التفضل بالإجابة على العبارات المضمنة في الاستمارة المرفقة بحسب المقياس المحدد من أوافق بشدة-لا أوفق بشدة. علماً بأن المعلومات سوف تبقى سرية و لن تتاح إلا لمن لهم علاقة بالأمر.</w:t>
      </w:r>
    </w:p>
    <w:p w:rsidR="00101EAA" w:rsidRPr="00101EAA" w:rsidRDefault="00101EAA" w:rsidP="002A1AC2">
      <w:pPr>
        <w:jc w:val="both"/>
        <w:rPr>
          <w:rFonts w:cs="Traditional Arabic"/>
          <w:b/>
          <w:bCs/>
          <w:sz w:val="44"/>
          <w:szCs w:val="44"/>
          <w:rtl/>
        </w:rPr>
      </w:pPr>
      <w:r w:rsidRPr="00101EAA">
        <w:rPr>
          <w:rFonts w:cs="Traditional Arabic" w:hint="cs"/>
          <w:b/>
          <w:bCs/>
          <w:sz w:val="44"/>
          <w:szCs w:val="44"/>
          <w:rtl/>
        </w:rPr>
        <w:t xml:space="preserve">ملاحظة: </w:t>
      </w:r>
    </w:p>
    <w:p w:rsidR="00D16E84" w:rsidRDefault="00101EAA" w:rsidP="002A1AC2">
      <w:pPr>
        <w:jc w:val="both"/>
        <w:rPr>
          <w:rFonts w:cs="Traditional Arabic"/>
          <w:sz w:val="28"/>
          <w:szCs w:val="28"/>
          <w:rtl/>
        </w:rPr>
      </w:pPr>
      <w:r w:rsidRPr="00D11969">
        <w:rPr>
          <w:rFonts w:cs="Traditional Arabic" w:hint="cs"/>
          <w:sz w:val="28"/>
          <w:szCs w:val="28"/>
          <w:u w:val="single"/>
          <w:rtl/>
        </w:rPr>
        <w:t>تعاد الاستمارة خلال أسبوعين من ورودها لكم لإدارة الخطط و البرامج الدراسية</w:t>
      </w:r>
      <w:r w:rsidRPr="00101EAA">
        <w:rPr>
          <w:rFonts w:cs="Traditional Arabic" w:hint="cs"/>
          <w:sz w:val="28"/>
          <w:szCs w:val="28"/>
          <w:rtl/>
        </w:rPr>
        <w:t xml:space="preserve"> على الفاكس:</w:t>
      </w:r>
      <w:r w:rsidR="00D16E84" w:rsidRPr="00101EAA">
        <w:rPr>
          <w:rFonts w:cs="Traditional Arabic" w:hint="cs"/>
          <w:sz w:val="28"/>
          <w:szCs w:val="28"/>
          <w:rtl/>
        </w:rPr>
        <w:tab/>
      </w:r>
    </w:p>
    <w:p w:rsidR="00101EAA" w:rsidRPr="00101EAA" w:rsidRDefault="00101EAA" w:rsidP="002A1AC2">
      <w:pPr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أو البريد الالكتروني:</w:t>
      </w:r>
    </w:p>
    <w:p w:rsidR="002A1AC2" w:rsidRDefault="00D16E84" w:rsidP="00101EAA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D16E84">
        <w:rPr>
          <w:rFonts w:cs="Traditional Arabic" w:hint="cs"/>
          <w:b/>
          <w:bCs/>
          <w:sz w:val="32"/>
          <w:szCs w:val="32"/>
          <w:rtl/>
        </w:rPr>
        <w:tab/>
      </w:r>
      <w:r w:rsidRPr="00D16E84">
        <w:rPr>
          <w:rFonts w:cs="Traditional Arabic" w:hint="cs"/>
          <w:b/>
          <w:bCs/>
          <w:sz w:val="32"/>
          <w:szCs w:val="32"/>
          <w:rtl/>
        </w:rPr>
        <w:tab/>
        <w:t xml:space="preserve">                                                  مع تحيات إدارة الخطط و البرامج الدراسية</w:t>
      </w:r>
    </w:p>
    <w:p w:rsidR="00D11969" w:rsidRDefault="00D11969" w:rsidP="00101EAA">
      <w:pPr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1177E6" w:rsidRDefault="001177E6" w:rsidP="00101EAA">
      <w:pPr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1177E6" w:rsidRDefault="001177E6" w:rsidP="00101EAA">
      <w:pPr>
        <w:jc w:val="both"/>
        <w:rPr>
          <w:rFonts w:cs="Traditional Arabic" w:hint="cs"/>
          <w:b/>
          <w:bCs/>
          <w:sz w:val="32"/>
          <w:szCs w:val="32"/>
          <w:rtl/>
        </w:rPr>
      </w:pPr>
    </w:p>
    <w:p w:rsidR="001177E6" w:rsidRPr="00101EAA" w:rsidRDefault="001177E6" w:rsidP="00101EAA">
      <w:pPr>
        <w:jc w:val="both"/>
        <w:rPr>
          <w:rFonts w:cs="Traditional Arabic"/>
          <w:b/>
          <w:bCs/>
          <w:sz w:val="32"/>
          <w:szCs w:val="32"/>
          <w:rtl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1232"/>
        <w:gridCol w:w="3846"/>
        <w:gridCol w:w="1131"/>
        <w:gridCol w:w="730"/>
        <w:gridCol w:w="968"/>
        <w:gridCol w:w="990"/>
        <w:gridCol w:w="991"/>
      </w:tblGrid>
      <w:tr w:rsidR="000C3585" w:rsidTr="00D11969">
        <w:tc>
          <w:tcPr>
            <w:tcW w:w="1232" w:type="dxa"/>
            <w:vMerge w:val="restart"/>
            <w:shd w:val="pct12" w:color="auto" w:fill="auto"/>
            <w:vAlign w:val="center"/>
          </w:tcPr>
          <w:p w:rsidR="000C3585" w:rsidRPr="00D11969" w:rsidRDefault="000C3585" w:rsidP="000C3585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D11969">
              <w:rPr>
                <w:rFonts w:cs="Traditional Arabic" w:hint="cs"/>
                <w:b/>
                <w:bCs/>
                <w:sz w:val="44"/>
                <w:szCs w:val="44"/>
                <w:rtl/>
              </w:rPr>
              <w:lastRenderedPageBreak/>
              <w:t>المحور</w:t>
            </w:r>
          </w:p>
        </w:tc>
        <w:tc>
          <w:tcPr>
            <w:tcW w:w="3846" w:type="dxa"/>
            <w:vMerge w:val="restart"/>
            <w:shd w:val="pct12" w:color="auto" w:fill="auto"/>
            <w:vAlign w:val="center"/>
          </w:tcPr>
          <w:p w:rsidR="000C3585" w:rsidRPr="00D11969" w:rsidRDefault="000C3585" w:rsidP="00101EAA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D11969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العبارة</w:t>
            </w:r>
          </w:p>
        </w:tc>
        <w:tc>
          <w:tcPr>
            <w:tcW w:w="4810" w:type="dxa"/>
            <w:gridSpan w:val="5"/>
            <w:shd w:val="pct12" w:color="auto" w:fill="auto"/>
          </w:tcPr>
          <w:p w:rsidR="000C3585" w:rsidRPr="00D11969" w:rsidRDefault="00F15431" w:rsidP="002A1AC2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الرأي</w:t>
            </w:r>
          </w:p>
        </w:tc>
      </w:tr>
      <w:tr w:rsidR="000C3585" w:rsidTr="00D11969">
        <w:tc>
          <w:tcPr>
            <w:tcW w:w="1232" w:type="dxa"/>
            <w:vMerge/>
            <w:shd w:val="pct12" w:color="auto" w:fill="auto"/>
          </w:tcPr>
          <w:p w:rsidR="000C3585" w:rsidRDefault="000C3585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Merge/>
            <w:shd w:val="pct12" w:color="auto" w:fill="auto"/>
            <w:vAlign w:val="center"/>
          </w:tcPr>
          <w:p w:rsidR="000C3585" w:rsidRPr="00101EAA" w:rsidRDefault="000C3585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1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أوافق بشدة</w:t>
            </w:r>
          </w:p>
        </w:tc>
        <w:tc>
          <w:tcPr>
            <w:tcW w:w="730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أوافق</w:t>
            </w:r>
          </w:p>
        </w:tc>
        <w:tc>
          <w:tcPr>
            <w:tcW w:w="968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محايد</w:t>
            </w:r>
          </w:p>
        </w:tc>
        <w:tc>
          <w:tcPr>
            <w:tcW w:w="990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موافق</w:t>
            </w:r>
          </w:p>
        </w:tc>
        <w:tc>
          <w:tcPr>
            <w:tcW w:w="991" w:type="dxa"/>
            <w:shd w:val="pct12" w:color="auto" w:fill="auto"/>
          </w:tcPr>
          <w:p w:rsidR="000C3585" w:rsidRPr="00101EAA" w:rsidRDefault="000C3585" w:rsidP="000C3585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 موافق بشدة</w:t>
            </w:r>
          </w:p>
        </w:tc>
      </w:tr>
      <w:tr w:rsidR="00101EAA" w:rsidTr="00D11969">
        <w:tc>
          <w:tcPr>
            <w:tcW w:w="1232" w:type="dxa"/>
            <w:vMerge w:val="restart"/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المتطلبات المعرفية</w:t>
            </w: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تشتمل الخطة على المعارف الضرورية في مجال عمل الخريج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المواد المقترحة في الخطة شاملة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المواد المقترحة في الخطة تحقق التكامل فيما بينها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تشتمل الخطة على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مقررات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حديثة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تركز الخطة على المعارف التي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تتوافق مع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متطلبات التوظيف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المتطلبات </w:t>
            </w:r>
            <w:proofErr w:type="spellStart"/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المهارية</w:t>
            </w:r>
            <w:proofErr w:type="spellEnd"/>
          </w:p>
        </w:tc>
        <w:tc>
          <w:tcPr>
            <w:tcW w:w="3846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الاتصال</w:t>
            </w:r>
          </w:p>
        </w:tc>
        <w:tc>
          <w:tcPr>
            <w:tcW w:w="113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top w:val="single" w:sz="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top w:val="single" w:sz="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التفكير</w:t>
            </w:r>
          </w:p>
        </w:tc>
        <w:tc>
          <w:tcPr>
            <w:tcW w:w="1131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القيادة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إتقان اللغة الانجليزية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مواد في مهارات اللغة العربية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تتضمن الخطة على مهارات التعليم التعاوني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 w:val="restart"/>
            <w:tcBorders>
              <w:top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المتطلبات التدريبية</w:t>
            </w:r>
          </w:p>
        </w:tc>
        <w:tc>
          <w:tcPr>
            <w:tcW w:w="3846" w:type="dxa"/>
            <w:tcBorders>
              <w:top w:val="single" w:sz="12" w:space="0" w:color="000000" w:themeColor="text1"/>
            </w:tcBorders>
            <w:vAlign w:val="center"/>
          </w:tcPr>
          <w:p w:rsidR="00101EAA" w:rsidRPr="00101EAA" w:rsidRDefault="00F15431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المقررات العملية كافية</w:t>
            </w:r>
          </w:p>
        </w:tc>
        <w:tc>
          <w:tcPr>
            <w:tcW w:w="113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يوجد في الخطة متطلب للتدريب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الوحدات المخصصة للتدريب كافية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فترة 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التدريب </w:t>
            </w:r>
            <w:r>
              <w:rPr>
                <w:rFonts w:cs="Traditional Arabic" w:hint="cs"/>
                <w:sz w:val="28"/>
                <w:szCs w:val="28"/>
                <w:rtl/>
              </w:rPr>
              <w:t>محددة في الوقت المناسب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 في الخطة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ضوابط التدريب محددة بوضوح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 w:val="restart"/>
            <w:tcBorders>
              <w:top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lastRenderedPageBreak/>
              <w:t>المتطلبات التقنية</w:t>
            </w:r>
          </w:p>
        </w:tc>
        <w:tc>
          <w:tcPr>
            <w:tcW w:w="3846" w:type="dxa"/>
            <w:tcBorders>
              <w:top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يوجد مقررات كافية في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 xml:space="preserve"> مهارات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</w:p>
        </w:tc>
        <w:tc>
          <w:tcPr>
            <w:tcW w:w="113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توزيع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>مقررات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 xml:space="preserve"> الحاسوبية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في الخطة مناسب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تتلاءم مقررات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مع طبيعة عمل الخريج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F15431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ستخدم </w:t>
            </w:r>
            <w:r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="00101EAA" w:rsidRPr="00101EAA">
              <w:rPr>
                <w:rFonts w:cs="Traditional Arabic" w:hint="cs"/>
                <w:sz w:val="28"/>
                <w:szCs w:val="28"/>
                <w:rtl/>
              </w:rPr>
              <w:t xml:space="preserve"> في تدريس الطلاب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يستخدم الطلاب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في تواصلهم مع المدرسين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c>
          <w:tcPr>
            <w:tcW w:w="1232" w:type="dxa"/>
            <w:vMerge/>
            <w:tcBorders>
              <w:bottom w:val="single" w:sz="12" w:space="0" w:color="000000" w:themeColor="text1"/>
            </w:tcBorders>
            <w:shd w:val="pct12" w:color="auto" w:fill="auto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tcBorders>
              <w:bottom w:val="single" w:sz="12" w:space="0" w:color="000000" w:themeColor="text1"/>
            </w:tcBorders>
            <w:vAlign w:val="center"/>
          </w:tcPr>
          <w:p w:rsidR="00101EAA" w:rsidRPr="00101EAA" w:rsidRDefault="00101EAA" w:rsidP="00F15431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يستخدم الطلاب </w:t>
            </w:r>
            <w:r w:rsidR="00F15431">
              <w:rPr>
                <w:rFonts w:cs="Traditional Arabic" w:hint="cs"/>
                <w:sz w:val="28"/>
                <w:szCs w:val="28"/>
                <w:rtl/>
              </w:rPr>
              <w:t>الحاسب</w:t>
            </w:r>
            <w:r w:rsidRPr="00101EAA">
              <w:rPr>
                <w:rFonts w:cs="Traditional Arabic" w:hint="cs"/>
                <w:sz w:val="28"/>
                <w:szCs w:val="28"/>
                <w:rtl/>
              </w:rPr>
              <w:t xml:space="preserve"> في إعداد متطلبات المواد</w:t>
            </w:r>
          </w:p>
        </w:tc>
        <w:tc>
          <w:tcPr>
            <w:tcW w:w="113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bottom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 w:val="restart"/>
            <w:tcBorders>
              <w:top w:val="single" w:sz="12" w:space="0" w:color="000000" w:themeColor="text1"/>
            </w:tcBorders>
            <w:shd w:val="pct12" w:color="auto" w:fill="auto"/>
            <w:textDirection w:val="btLr"/>
            <w:vAlign w:val="center"/>
          </w:tcPr>
          <w:p w:rsidR="00101EAA" w:rsidRPr="00101EAA" w:rsidRDefault="00101EAA" w:rsidP="00101EAA">
            <w:pPr>
              <w:ind w:left="113" w:right="113"/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101EAA">
              <w:rPr>
                <w:rFonts w:cs="Traditional Arabic" w:hint="cs"/>
                <w:b/>
                <w:bCs/>
                <w:sz w:val="44"/>
                <w:szCs w:val="44"/>
                <w:rtl/>
              </w:rPr>
              <w:t>متطلبات التوظيف</w:t>
            </w:r>
          </w:p>
        </w:tc>
        <w:tc>
          <w:tcPr>
            <w:tcW w:w="3846" w:type="dxa"/>
            <w:tcBorders>
              <w:top w:val="single" w:sz="12" w:space="0" w:color="000000" w:themeColor="text1"/>
            </w:tcBorders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هناك حاجة لخريجي التخصص</w:t>
            </w:r>
          </w:p>
        </w:tc>
        <w:tc>
          <w:tcPr>
            <w:tcW w:w="113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/>
            <w:shd w:val="pct12" w:color="auto" w:fill="auto"/>
            <w:textDirection w:val="btLr"/>
          </w:tcPr>
          <w:p w:rsidR="00101EAA" w:rsidRDefault="00101EAA" w:rsidP="00101EAA">
            <w:pPr>
              <w:ind w:left="113" w:right="113"/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101EAA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101EAA">
              <w:rPr>
                <w:rFonts w:cs="Traditional Arabic" w:hint="cs"/>
                <w:sz w:val="28"/>
                <w:szCs w:val="28"/>
                <w:rtl/>
              </w:rPr>
              <w:t>نحتاج لعدد من السنوات لسد العجز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/>
            <w:shd w:val="pct12" w:color="auto" w:fill="auto"/>
            <w:textDirection w:val="btLr"/>
          </w:tcPr>
          <w:p w:rsidR="00101EAA" w:rsidRDefault="00101EAA" w:rsidP="00101EAA">
            <w:pPr>
              <w:ind w:left="113" w:right="113"/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5B4342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5B4342">
              <w:rPr>
                <w:rFonts w:cs="Traditional Arabic" w:hint="cs"/>
                <w:sz w:val="28"/>
                <w:szCs w:val="28"/>
                <w:rtl/>
              </w:rPr>
              <w:t>يوجد لدينا موظفين سعوديين خريجي برامج مماثلة من المملكة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  <w:tr w:rsidR="00101EAA" w:rsidTr="00D11969">
        <w:trPr>
          <w:cantSplit/>
          <w:trHeight w:val="1134"/>
        </w:trPr>
        <w:tc>
          <w:tcPr>
            <w:tcW w:w="1232" w:type="dxa"/>
            <w:vMerge/>
            <w:shd w:val="pct12" w:color="auto" w:fill="auto"/>
            <w:textDirection w:val="btLr"/>
          </w:tcPr>
          <w:p w:rsidR="00101EAA" w:rsidRDefault="00101EAA" w:rsidP="00101EAA">
            <w:pPr>
              <w:ind w:left="113" w:right="113"/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3846" w:type="dxa"/>
            <w:vAlign w:val="center"/>
          </w:tcPr>
          <w:p w:rsidR="00101EAA" w:rsidRPr="005B4342" w:rsidRDefault="00101EAA" w:rsidP="00101EAA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5B4342">
              <w:rPr>
                <w:rFonts w:cs="Traditional Arabic" w:hint="cs"/>
                <w:sz w:val="28"/>
                <w:szCs w:val="28"/>
                <w:rtl/>
              </w:rPr>
              <w:t>نقدم برامج تأهيلية لموظفينا السعوديين الجدد خريجي المملكة</w:t>
            </w:r>
          </w:p>
        </w:tc>
        <w:tc>
          <w:tcPr>
            <w:tcW w:w="113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73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68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  <w:tc>
          <w:tcPr>
            <w:tcW w:w="991" w:type="dxa"/>
          </w:tcPr>
          <w:p w:rsidR="00101EAA" w:rsidRDefault="00101EAA" w:rsidP="002A1AC2">
            <w:pPr>
              <w:jc w:val="both"/>
              <w:rPr>
                <w:rFonts w:cs="Traditional Arabic"/>
                <w:sz w:val="44"/>
                <w:szCs w:val="44"/>
                <w:rtl/>
              </w:rPr>
            </w:pPr>
          </w:p>
        </w:tc>
      </w:tr>
    </w:tbl>
    <w:p w:rsidR="002A1AC2" w:rsidRPr="00D11969" w:rsidRDefault="00D16E84" w:rsidP="002A1AC2">
      <w:pPr>
        <w:jc w:val="both"/>
        <w:rPr>
          <w:rFonts w:cs="Traditional Arabic"/>
          <w:b/>
          <w:bCs/>
          <w:sz w:val="32"/>
          <w:szCs w:val="32"/>
          <w:rtl/>
        </w:rPr>
      </w:pPr>
      <w:r w:rsidRPr="00D11969">
        <w:rPr>
          <w:rFonts w:cs="Traditional Arabic" w:hint="cs"/>
          <w:b/>
          <w:bCs/>
          <w:sz w:val="32"/>
          <w:szCs w:val="32"/>
          <w:rtl/>
        </w:rPr>
        <w:t>إضافات أخرى تودون ذكرها:</w:t>
      </w:r>
    </w:p>
    <w:p w:rsidR="00D16E84" w:rsidRPr="00101EAA" w:rsidRDefault="00D16E84" w:rsidP="002A1AC2">
      <w:pPr>
        <w:jc w:val="both"/>
        <w:rPr>
          <w:rFonts w:cs="Traditional Arabic"/>
          <w:sz w:val="32"/>
          <w:szCs w:val="32"/>
          <w:rtl/>
        </w:rPr>
      </w:pPr>
      <w:r w:rsidRPr="00101EAA">
        <w:rPr>
          <w:rFonts w:cs="Traditional Arabic" w:hint="cs"/>
          <w:sz w:val="32"/>
          <w:szCs w:val="32"/>
          <w:rtl/>
        </w:rPr>
        <w:t>1-</w:t>
      </w:r>
    </w:p>
    <w:p w:rsidR="00D16E84" w:rsidRPr="00101EAA" w:rsidRDefault="00D16E84" w:rsidP="002A1AC2">
      <w:pPr>
        <w:jc w:val="both"/>
        <w:rPr>
          <w:rFonts w:cs="Traditional Arabic"/>
          <w:sz w:val="32"/>
          <w:szCs w:val="32"/>
          <w:rtl/>
        </w:rPr>
      </w:pPr>
      <w:r w:rsidRPr="00101EAA">
        <w:rPr>
          <w:rFonts w:cs="Traditional Arabic" w:hint="cs"/>
          <w:sz w:val="32"/>
          <w:szCs w:val="32"/>
          <w:rtl/>
        </w:rPr>
        <w:t>2-</w:t>
      </w:r>
    </w:p>
    <w:p w:rsidR="00D16E84" w:rsidRPr="00101EAA" w:rsidRDefault="00D16E84" w:rsidP="00101EAA">
      <w:pPr>
        <w:jc w:val="both"/>
        <w:rPr>
          <w:rFonts w:cs="Traditional Arabic"/>
          <w:sz w:val="32"/>
          <w:szCs w:val="32"/>
          <w:rtl/>
        </w:rPr>
      </w:pPr>
      <w:r w:rsidRPr="00101EAA">
        <w:rPr>
          <w:rFonts w:cs="Traditional Arabic" w:hint="cs"/>
          <w:sz w:val="32"/>
          <w:szCs w:val="32"/>
          <w:rtl/>
        </w:rPr>
        <w:t>3-</w:t>
      </w:r>
    </w:p>
    <w:p w:rsidR="00101EAA" w:rsidRDefault="00101EAA" w:rsidP="002A1AC2">
      <w:pPr>
        <w:jc w:val="both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                                           </w:t>
      </w:r>
    </w:p>
    <w:p w:rsidR="00101EAA" w:rsidRDefault="00101EAA" w:rsidP="002A1AC2">
      <w:pPr>
        <w:jc w:val="both"/>
        <w:rPr>
          <w:rFonts w:cs="Traditional Arabic"/>
          <w:sz w:val="32"/>
          <w:szCs w:val="32"/>
          <w:rtl/>
        </w:rPr>
      </w:pPr>
    </w:p>
    <w:p w:rsidR="00D16E84" w:rsidRPr="00101EAA" w:rsidRDefault="00101EAA" w:rsidP="00101EAA">
      <w:pPr>
        <w:ind w:left="360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 </w:t>
      </w:r>
      <w:r w:rsidR="00D16E84" w:rsidRPr="00101EAA">
        <w:rPr>
          <w:rFonts w:cs="Traditional Arabic" w:hint="cs"/>
          <w:sz w:val="32"/>
          <w:szCs w:val="32"/>
          <w:rtl/>
        </w:rPr>
        <w:t>مع بالغ شكرنا و تقديرنا لمنحكم إيانا جزء من وقتكم الثمين.</w:t>
      </w:r>
    </w:p>
    <w:sectPr w:rsidR="00D16E84" w:rsidRPr="00101EAA" w:rsidSect="000C3585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8C" w:rsidRDefault="006A108C" w:rsidP="002D7961">
      <w:pPr>
        <w:spacing w:after="0" w:line="240" w:lineRule="auto"/>
      </w:pPr>
      <w:r>
        <w:separator/>
      </w:r>
    </w:p>
  </w:endnote>
  <w:endnote w:type="continuationSeparator" w:id="0">
    <w:p w:rsidR="006A108C" w:rsidRDefault="006A108C" w:rsidP="002D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8C" w:rsidRDefault="006A108C" w:rsidP="002D7961">
      <w:pPr>
        <w:spacing w:after="0" w:line="240" w:lineRule="auto"/>
      </w:pPr>
      <w:r>
        <w:separator/>
      </w:r>
    </w:p>
  </w:footnote>
  <w:footnote w:type="continuationSeparator" w:id="0">
    <w:p w:rsidR="006A108C" w:rsidRDefault="006A108C" w:rsidP="002D7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C2"/>
    <w:rsid w:val="000B7080"/>
    <w:rsid w:val="000C3585"/>
    <w:rsid w:val="00101EAA"/>
    <w:rsid w:val="001177E6"/>
    <w:rsid w:val="002A1AC2"/>
    <w:rsid w:val="002D7961"/>
    <w:rsid w:val="00442A7F"/>
    <w:rsid w:val="005B4342"/>
    <w:rsid w:val="006A108C"/>
    <w:rsid w:val="006D5D8D"/>
    <w:rsid w:val="006E539F"/>
    <w:rsid w:val="009C464C"/>
    <w:rsid w:val="009F2CA3"/>
    <w:rsid w:val="00BC171D"/>
    <w:rsid w:val="00BF399A"/>
    <w:rsid w:val="00D11969"/>
    <w:rsid w:val="00D16E84"/>
    <w:rsid w:val="00F1419C"/>
    <w:rsid w:val="00F15431"/>
    <w:rsid w:val="00F2160E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D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7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D7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D7961"/>
  </w:style>
  <w:style w:type="paragraph" w:styleId="a6">
    <w:name w:val="footer"/>
    <w:basedOn w:val="a"/>
    <w:link w:val="Char1"/>
    <w:uiPriority w:val="99"/>
    <w:unhideWhenUsed/>
    <w:rsid w:val="002D7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D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D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D7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D7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D7961"/>
  </w:style>
  <w:style w:type="paragraph" w:styleId="a6">
    <w:name w:val="footer"/>
    <w:basedOn w:val="a"/>
    <w:link w:val="Char1"/>
    <w:uiPriority w:val="99"/>
    <w:unhideWhenUsed/>
    <w:rsid w:val="002D7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D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استمارة رأي قطاع مستفيد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تغريد الصالح</cp:lastModifiedBy>
  <cp:revision>2</cp:revision>
  <dcterms:created xsi:type="dcterms:W3CDTF">2019-10-16T11:07:00Z</dcterms:created>
  <dcterms:modified xsi:type="dcterms:W3CDTF">2019-10-16T11:07:00Z</dcterms:modified>
</cp:coreProperties>
</file>